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F58" w:rsidRDefault="00E20F58" w:rsidP="00EB325B">
      <w:pPr>
        <w:jc w:val="both"/>
      </w:pPr>
    </w:p>
    <w:p w:rsidR="008935BF" w:rsidRDefault="008935BF" w:rsidP="00EB325B">
      <w:pPr>
        <w:jc w:val="both"/>
      </w:pPr>
    </w:p>
    <w:p w:rsidR="008935BF" w:rsidRPr="00534DAC" w:rsidRDefault="008935BF" w:rsidP="00EB325B">
      <w:pPr>
        <w:jc w:val="both"/>
        <w:rPr>
          <w:b/>
        </w:rPr>
      </w:pPr>
      <w:r w:rsidRPr="00534DAC">
        <w:rPr>
          <w:b/>
        </w:rPr>
        <w:t>Değerli emeklilerimiz,</w:t>
      </w:r>
    </w:p>
    <w:p w:rsidR="004D5F98" w:rsidRDefault="004E677A" w:rsidP="00EB325B">
      <w:pPr>
        <w:jc w:val="both"/>
      </w:pPr>
      <w:r>
        <w:t>Bilindiği gibi</w:t>
      </w:r>
      <w:r w:rsidR="008935BF">
        <w:t xml:space="preserve"> Ankara, İstanbul, İzmir, Adana, Bursa, Adapazarı i</w:t>
      </w:r>
      <w:r w:rsidR="007A052A">
        <w:t>llerimiz haricindeki bölgeler</w:t>
      </w:r>
      <w:r w:rsidR="00026925">
        <w:t xml:space="preserve"> </w:t>
      </w:r>
      <w:r w:rsidR="007A052A">
        <w:t xml:space="preserve">de </w:t>
      </w:r>
      <w:r w:rsidR="008935BF">
        <w:t xml:space="preserve"> Bankamız Şubelerinden hasta sevk formu alınmakta idi. </w:t>
      </w:r>
      <w:r>
        <w:t xml:space="preserve"> Üyelerimizin sevk işlemlerini  kolaylaştırmak amacıyla </w:t>
      </w:r>
      <w:r w:rsidR="00026925">
        <w:t>14</w:t>
      </w:r>
      <w:r w:rsidR="00505C60">
        <w:t>/10</w:t>
      </w:r>
      <w:r w:rsidR="008935BF">
        <w:t>/ 2024 tarihinden itibaren sevk işlemleri Ankara ve İzmir illeri</w:t>
      </w:r>
      <w:r w:rsidR="008424B9">
        <w:t>nde aynı şekilde devam edecek</w:t>
      </w:r>
      <w:r w:rsidR="00534DAC">
        <w:t>,</w:t>
      </w:r>
      <w:r w:rsidR="008424B9">
        <w:t xml:space="preserve"> diğer</w:t>
      </w:r>
      <w:r>
        <w:t xml:space="preserve"> illerde merkezileşe</w:t>
      </w:r>
      <w:r w:rsidR="007A052A">
        <w:t>ce</w:t>
      </w:r>
      <w:r w:rsidR="008424B9">
        <w:t>ktir. U</w:t>
      </w:r>
      <w:r w:rsidR="008935BF">
        <w:t>ygulama ayrıntıları aşağıdaki gibi olacaktır;</w:t>
      </w:r>
    </w:p>
    <w:p w:rsidR="008935BF" w:rsidRDefault="004D5F98" w:rsidP="00EB325B">
      <w:pPr>
        <w:jc w:val="both"/>
      </w:pPr>
      <w:r w:rsidRPr="004D5F98">
        <w:t xml:space="preserve"> </w:t>
      </w:r>
      <w:r>
        <w:t>Üyelerimiz eskiden olduğu gibi tüm devle</w:t>
      </w:r>
      <w:r w:rsidR="004914DE">
        <w:t xml:space="preserve">t ve şehir hastaneleri ile </w:t>
      </w:r>
      <w:r>
        <w:t xml:space="preserve">aile </w:t>
      </w:r>
      <w:r w:rsidR="004914DE">
        <w:t>sağlığı me</w:t>
      </w:r>
      <w:r w:rsidR="00E53847">
        <w:t>r</w:t>
      </w:r>
      <w:r w:rsidR="004914DE">
        <w:t>kezlerine</w:t>
      </w:r>
      <w:r>
        <w:t xml:space="preserve"> sevk </w:t>
      </w:r>
      <w:r w:rsidR="00BA0173">
        <w:t xml:space="preserve">almadan gidebileceklerdir. Devlet üniversite hastanelerinin sevksiz işlem kabul etmemeleri nedeni ile sevk alınması gerekmektedir. </w:t>
      </w:r>
    </w:p>
    <w:p w:rsidR="008935BF" w:rsidRDefault="008935BF" w:rsidP="00EB325B">
      <w:pPr>
        <w:jc w:val="both"/>
      </w:pPr>
      <w:r w:rsidRPr="004E677A">
        <w:rPr>
          <w:b/>
        </w:rPr>
        <w:t>Ankara İlinde;</w:t>
      </w:r>
      <w:r>
        <w:t xml:space="preserve"> </w:t>
      </w:r>
      <w:r w:rsidR="00F95192">
        <w:t xml:space="preserve">önceden olduğu gibi üyelerimiz tedavilerini polikliniğimizde yaptıracaklardır. Poliklinikte tedavileri sağlanamayan </w:t>
      </w:r>
      <w:r w:rsidR="008B02B3">
        <w:t xml:space="preserve">veya poliklinik doktorlarımızın uygun görmesi halinde, </w:t>
      </w:r>
      <w:r w:rsidR="00F95192">
        <w:t xml:space="preserve">devlet </w:t>
      </w:r>
      <w:r w:rsidR="004D5F98">
        <w:t xml:space="preserve">üniversite </w:t>
      </w:r>
      <w:r w:rsidR="00F95192">
        <w:t xml:space="preserve">hastanelerine veya anlaşmalı özel sağlık kuruluşlarına </w:t>
      </w:r>
      <w:r w:rsidR="008B02B3">
        <w:t>sevk polikliniğimiz tarafından verilecektir.</w:t>
      </w:r>
    </w:p>
    <w:p w:rsidR="008B02B3" w:rsidRDefault="004E677A" w:rsidP="00EB325B">
      <w:pPr>
        <w:jc w:val="both"/>
      </w:pPr>
      <w:r>
        <w:rPr>
          <w:b/>
        </w:rPr>
        <w:t>İzmir İlinde;</w:t>
      </w:r>
      <w:r w:rsidR="008B02B3">
        <w:t xml:space="preserve"> sevk işlemleri bölge dok</w:t>
      </w:r>
      <w:r w:rsidR="007A052A">
        <w:t xml:space="preserve">torumuz tarafından gerçekleştirilecektir. </w:t>
      </w:r>
    </w:p>
    <w:p w:rsidR="008B02B3" w:rsidRDefault="007A052A" w:rsidP="00EB325B">
      <w:pPr>
        <w:jc w:val="both"/>
      </w:pPr>
      <w:r>
        <w:t xml:space="preserve">Ankara ve İzmir dışında kalan tüm illerde </w:t>
      </w:r>
      <w:r w:rsidR="008B02B3">
        <w:t xml:space="preserve">sevk işlemleri Vakıf </w:t>
      </w:r>
      <w:r w:rsidR="00EC1C87">
        <w:t>Merkezi tarafından yapılacak, şube</w:t>
      </w:r>
      <w:r w:rsidR="00E61ABC">
        <w:t>lerimizce sevk verilmeyecektir.</w:t>
      </w:r>
    </w:p>
    <w:p w:rsidR="008B02B3" w:rsidRDefault="008B02B3" w:rsidP="00EB325B">
      <w:pPr>
        <w:jc w:val="both"/>
      </w:pPr>
      <w:r>
        <w:t>Vakıf Merkezinde;</w:t>
      </w:r>
    </w:p>
    <w:p w:rsidR="008B02B3" w:rsidRDefault="00534DAC" w:rsidP="00EB325B">
      <w:pPr>
        <w:jc w:val="both"/>
      </w:pPr>
      <w:r>
        <w:t xml:space="preserve">0 (212) 393 78 00 </w:t>
      </w:r>
      <w:r w:rsidR="008B02B3">
        <w:t>no</w:t>
      </w:r>
      <w:r w:rsidR="007A052A">
        <w:t>.</w:t>
      </w:r>
      <w:r w:rsidR="008B02B3">
        <w:t xml:space="preserve">lu </w:t>
      </w:r>
      <w:r w:rsidR="00A30BA7">
        <w:t>telefon hattı,</w:t>
      </w:r>
    </w:p>
    <w:p w:rsidR="00A30BA7" w:rsidRDefault="00026925" w:rsidP="00EB325B">
      <w:pPr>
        <w:jc w:val="both"/>
      </w:pPr>
      <w:r>
        <w:t xml:space="preserve">0 ( 549 ) 643 07 67 </w:t>
      </w:r>
      <w:bookmarkStart w:id="0" w:name="_GoBack"/>
      <w:bookmarkEnd w:id="0"/>
      <w:r w:rsidR="00A30BA7">
        <w:t>no</w:t>
      </w:r>
      <w:r w:rsidR="007A052A">
        <w:t>.</w:t>
      </w:r>
      <w:r w:rsidR="00534DAC">
        <w:t>lu whats</w:t>
      </w:r>
      <w:r w:rsidR="008424B9">
        <w:t>a</w:t>
      </w:r>
      <w:r w:rsidR="00A30BA7">
        <w:t>p</w:t>
      </w:r>
      <w:r w:rsidR="00534DAC">
        <w:t>p</w:t>
      </w:r>
      <w:r w:rsidR="00A30BA7">
        <w:t xml:space="preserve"> hattı,</w:t>
      </w:r>
    </w:p>
    <w:p w:rsidR="00A30BA7" w:rsidRDefault="00026925" w:rsidP="00EB325B">
      <w:pPr>
        <w:jc w:val="both"/>
      </w:pPr>
      <w:hyperlink r:id="rId4" w:history="1">
        <w:r w:rsidR="008424B9" w:rsidRPr="00C32C11">
          <w:rPr>
            <w:rStyle w:val="Kpr"/>
          </w:rPr>
          <w:t>sevk@sekerbanksandik.com.tr</w:t>
        </w:r>
      </w:hyperlink>
      <w:r w:rsidR="00A30BA7">
        <w:t xml:space="preserve"> e mail </w:t>
      </w:r>
    </w:p>
    <w:p w:rsidR="00364336" w:rsidRDefault="007A052A" w:rsidP="00EB325B">
      <w:pPr>
        <w:jc w:val="both"/>
      </w:pPr>
      <w:r>
        <w:t>a</w:t>
      </w:r>
      <w:r w:rsidR="00364336">
        <w:t>dreslerinden herhangi birinden sevk talep edilebilecektir. İstenen s</w:t>
      </w:r>
      <w:r>
        <w:t>evkler ilgili sağlık kuruluşlarına</w:t>
      </w:r>
      <w:r w:rsidR="00026925">
        <w:t xml:space="preserve">/üyelerimize </w:t>
      </w:r>
      <w:r w:rsidR="00364336">
        <w:t>elektronik ortamda vakıf merkezi tarafından gönderilecek</w:t>
      </w:r>
      <w:r w:rsidR="00CD07F1">
        <w:t>tir.</w:t>
      </w:r>
      <w:r w:rsidR="00364336">
        <w:t xml:space="preserve"> </w:t>
      </w:r>
    </w:p>
    <w:p w:rsidR="00940759" w:rsidRDefault="007A052A" w:rsidP="00EB325B">
      <w:pPr>
        <w:jc w:val="both"/>
      </w:pPr>
      <w:r>
        <w:t>T</w:t>
      </w:r>
      <w:r w:rsidR="00940759">
        <w:t>üm emeklilerimize sağlık</w:t>
      </w:r>
      <w:r w:rsidR="00534DAC">
        <w:t>lı</w:t>
      </w:r>
      <w:r w:rsidR="00940759">
        <w:t xml:space="preserve"> günler dileriz.</w:t>
      </w:r>
    </w:p>
    <w:p w:rsidR="007A052A" w:rsidRDefault="007A052A" w:rsidP="008424B9">
      <w:pPr>
        <w:spacing w:line="240" w:lineRule="auto"/>
        <w:jc w:val="both"/>
      </w:pPr>
      <w:r>
        <w:t>Saygılarımızla,</w:t>
      </w:r>
    </w:p>
    <w:p w:rsidR="007A052A" w:rsidRDefault="007A052A" w:rsidP="00EB325B">
      <w:pPr>
        <w:jc w:val="both"/>
      </w:pPr>
    </w:p>
    <w:p w:rsidR="008424B9" w:rsidRDefault="007A052A" w:rsidP="008424B9">
      <w:pPr>
        <w:spacing w:line="240" w:lineRule="auto"/>
        <w:jc w:val="both"/>
      </w:pPr>
      <w:r>
        <w:t>Şekerbank T.A.Ş. Personeli</w:t>
      </w:r>
    </w:p>
    <w:p w:rsidR="007A052A" w:rsidRDefault="007A052A" w:rsidP="008424B9">
      <w:pPr>
        <w:spacing w:line="240" w:lineRule="auto"/>
        <w:jc w:val="both"/>
      </w:pPr>
      <w:r>
        <w:t>Sosyal Sigorta Sandığı Vakfı</w:t>
      </w:r>
    </w:p>
    <w:p w:rsidR="007A052A" w:rsidRDefault="007A052A" w:rsidP="00EB325B">
      <w:pPr>
        <w:jc w:val="both"/>
      </w:pPr>
    </w:p>
    <w:p w:rsidR="007A052A" w:rsidRDefault="007A052A" w:rsidP="00EB325B">
      <w:pPr>
        <w:jc w:val="both"/>
      </w:pPr>
    </w:p>
    <w:p w:rsidR="00A30BA7" w:rsidRDefault="00A30BA7" w:rsidP="00EB325B">
      <w:pPr>
        <w:jc w:val="both"/>
      </w:pPr>
    </w:p>
    <w:p w:rsidR="008B02B3" w:rsidRDefault="008B02B3" w:rsidP="00EB325B">
      <w:pPr>
        <w:jc w:val="both"/>
      </w:pPr>
    </w:p>
    <w:sectPr w:rsidR="008B02B3" w:rsidSect="00D363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5BF"/>
    <w:rsid w:val="00026925"/>
    <w:rsid w:val="00216B87"/>
    <w:rsid w:val="00364336"/>
    <w:rsid w:val="004914DE"/>
    <w:rsid w:val="004D5F98"/>
    <w:rsid w:val="004E677A"/>
    <w:rsid w:val="00505C60"/>
    <w:rsid w:val="00534DAC"/>
    <w:rsid w:val="005A1D1D"/>
    <w:rsid w:val="007A052A"/>
    <w:rsid w:val="0082415C"/>
    <w:rsid w:val="008424B9"/>
    <w:rsid w:val="008935BF"/>
    <w:rsid w:val="008B02B3"/>
    <w:rsid w:val="00940759"/>
    <w:rsid w:val="00A30BA7"/>
    <w:rsid w:val="00BA0173"/>
    <w:rsid w:val="00CD07F1"/>
    <w:rsid w:val="00D363A5"/>
    <w:rsid w:val="00E20F58"/>
    <w:rsid w:val="00E221B7"/>
    <w:rsid w:val="00E53847"/>
    <w:rsid w:val="00E61ABC"/>
    <w:rsid w:val="00EB325B"/>
    <w:rsid w:val="00EC1C87"/>
    <w:rsid w:val="00F80174"/>
    <w:rsid w:val="00F9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E40A"/>
  <w15:chartTrackingRefBased/>
  <w15:docId w15:val="{1394CF7B-B814-4BFC-B667-FC8B5AB1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30BA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2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2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vk@sekerbanksandik.com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Sekerbank T.A.S.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Mehmet.akbıyık</dc:creator>
  <cp:keywords/>
  <dc:description/>
  <cp:lastModifiedBy>Volkan.KARATAY</cp:lastModifiedBy>
  <cp:revision>2</cp:revision>
  <cp:lastPrinted>2024-10-02T08:07:00Z</cp:lastPrinted>
  <dcterms:created xsi:type="dcterms:W3CDTF">2024-10-08T11:00:00Z</dcterms:created>
  <dcterms:modified xsi:type="dcterms:W3CDTF">2024-10-08T11:00:00Z</dcterms:modified>
</cp:coreProperties>
</file>